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850" w:type="dxa"/>
        <w:tblInd w:w="-118" w:type="dxa"/>
        <w:tblCellMar>
          <w:top w:w="52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2382"/>
        <w:gridCol w:w="2975"/>
        <w:gridCol w:w="2261"/>
        <w:gridCol w:w="2232"/>
      </w:tblGrid>
      <w:tr w:rsidR="009509B7" w:rsidRPr="00A059DB" w:rsidTr="0064637B">
        <w:trPr>
          <w:trHeight w:val="458"/>
        </w:trPr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>
            <w:pPr>
              <w:ind w:left="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59DB">
              <w:rPr>
                <w:rFonts w:ascii="Arial" w:hAnsi="Arial" w:cs="Arial"/>
                <w:sz w:val="20"/>
                <w:szCs w:val="20"/>
              </w:rPr>
              <w:t>Заказчик</w:t>
            </w:r>
            <w:proofErr w:type="spellEnd"/>
            <w:r w:rsidRPr="00A059D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166958">
            <w:pPr>
              <w:spacing w:after="1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ООО "АКС"</w:t>
            </w:r>
          </w:p>
        </w:tc>
        <w:tc>
          <w:tcPr>
            <w:tcW w:w="2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>
            <w:pPr>
              <w:ind w:left="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59DB">
              <w:rPr>
                <w:rFonts w:ascii="Arial" w:hAnsi="Arial" w:cs="Arial"/>
                <w:sz w:val="20"/>
                <w:szCs w:val="20"/>
              </w:rPr>
              <w:t>Группа</w:t>
            </w:r>
            <w:proofErr w:type="spellEnd"/>
            <w:r w:rsidRPr="00A059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59DB">
              <w:rPr>
                <w:rFonts w:ascii="Arial" w:hAnsi="Arial" w:cs="Arial"/>
                <w:sz w:val="20"/>
                <w:szCs w:val="20"/>
              </w:rPr>
              <w:t>материалов</w:t>
            </w:r>
            <w:proofErr w:type="spellEnd"/>
            <w:r w:rsidRPr="00A059D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C2731E">
            <w:pPr>
              <w:spacing w:after="1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ИВ</w:t>
            </w:r>
          </w:p>
        </w:tc>
      </w:tr>
      <w:tr w:rsidR="009509B7" w:rsidRPr="00A059DB" w:rsidTr="0064637B">
        <w:trPr>
          <w:trHeight w:val="478"/>
        </w:trPr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>
            <w:pPr>
              <w:ind w:left="7" w:hanging="7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Область применения, назначение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184281728"/>
            <w:placeholder>
              <w:docPart w:val="0CAFBDFE0C3641DF9AE9188F56101EF0"/>
            </w:placeholder>
          </w:sdtPr>
          <w:sdtEndPr/>
          <w:sdtContent>
            <w:tc>
              <w:tcPr>
                <w:tcW w:w="2975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vAlign w:val="center"/>
              </w:tcPr>
              <w:p w:rsidR="009509B7" w:rsidRPr="00A059DB" w:rsidRDefault="00C2731E">
                <w:pPr>
                  <w:spacing w:after="160"/>
                  <w:rPr>
                    <w:rFonts w:ascii="Arial" w:hAnsi="Arial" w:cs="Arial"/>
                    <w:sz w:val="20"/>
                    <w:szCs w:val="20"/>
                  </w:rPr>
                </w:pPr>
                <w:r w:rsidRPr="00A059DB">
                  <w:rPr>
                    <w:rFonts w:ascii="Arial" w:hAnsi="Arial" w:cs="Arial"/>
                    <w:sz w:val="20"/>
                    <w:szCs w:val="20"/>
                  </w:rPr>
                  <w:t xml:space="preserve">[ </w:t>
                </w:r>
                <w:proofErr w:type="spellStart"/>
                <w:r w:rsidRPr="00A059DB">
                  <w:rPr>
                    <w:rFonts w:ascii="Arial" w:hAnsi="Arial" w:cs="Arial"/>
                    <w:sz w:val="20"/>
                    <w:szCs w:val="20"/>
                  </w:rPr>
                  <w:t>Для</w:t>
                </w:r>
                <w:proofErr w:type="spellEnd"/>
                <w:r w:rsidRPr="00A059DB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proofErr w:type="spellStart"/>
                <w:r w:rsidRPr="00A059DB">
                  <w:rPr>
                    <w:rFonts w:ascii="Arial" w:hAnsi="Arial" w:cs="Arial"/>
                    <w:sz w:val="20"/>
                    <w:szCs w:val="20"/>
                  </w:rPr>
                  <w:t>обработки</w:t>
                </w:r>
                <w:proofErr w:type="spellEnd"/>
                <w:r w:rsidRPr="00A059DB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proofErr w:type="spellStart"/>
                <w:r w:rsidRPr="00A059DB">
                  <w:rPr>
                    <w:rFonts w:ascii="Arial" w:hAnsi="Arial" w:cs="Arial"/>
                    <w:sz w:val="20"/>
                    <w:szCs w:val="20"/>
                  </w:rPr>
                  <w:t>питьевой</w:t>
                </w:r>
                <w:proofErr w:type="spellEnd"/>
                <w:r w:rsidRPr="00A059DB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proofErr w:type="spellStart"/>
                <w:r w:rsidRPr="00A059DB">
                  <w:rPr>
                    <w:rFonts w:ascii="Arial" w:hAnsi="Arial" w:cs="Arial"/>
                    <w:sz w:val="20"/>
                    <w:szCs w:val="20"/>
                  </w:rPr>
                  <w:t>воды</w:t>
                </w:r>
                <w:proofErr w:type="spellEnd"/>
                <w:r w:rsidRPr="00A059DB">
                  <w:rPr>
                    <w:rFonts w:ascii="Arial" w:hAnsi="Arial" w:cs="Arial"/>
                    <w:sz w:val="20"/>
                    <w:szCs w:val="20"/>
                  </w:rPr>
                  <w:t xml:space="preserve">   ]</w:t>
                </w:r>
              </w:p>
            </w:tc>
          </w:sdtContent>
        </w:sdt>
        <w:tc>
          <w:tcPr>
            <w:tcW w:w="2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>
            <w:pPr>
              <w:ind w:left="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код МТР в ЕНС РКС: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C2731E">
            <w:pPr>
              <w:spacing w:after="1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ИВ 00026510</w:t>
            </w:r>
          </w:p>
        </w:tc>
      </w:tr>
    </w:tbl>
    <w:p w:rsidR="009509B7" w:rsidRPr="00A059DB" w:rsidRDefault="00706EDC" w:rsidP="00706EDC">
      <w:pPr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A059DB">
        <w:rPr>
          <w:rFonts w:ascii="Arial" w:hAnsi="Arial" w:cs="Arial"/>
          <w:b/>
          <w:sz w:val="20"/>
          <w:szCs w:val="20"/>
          <w:lang w:val="ru-RU"/>
        </w:rPr>
        <w:t>Наименование МТР:</w:t>
      </w:r>
      <w:r w:rsidR="00D909C6" w:rsidRPr="00A059DB">
        <w:rPr>
          <w:rFonts w:ascii="Arial" w:hAnsi="Arial" w:cs="Arial"/>
          <w:b/>
          <w:sz w:val="20"/>
          <w:szCs w:val="20"/>
          <w:lang w:val="ru-RU"/>
        </w:rPr>
        <w:t xml:space="preserve"> </w:t>
      </w:r>
      <w:proofErr w:type="spellStart"/>
      <w:r w:rsidR="00EA42E9" w:rsidRPr="00A059DB">
        <w:rPr>
          <w:rFonts w:ascii="Arial" w:hAnsi="Arial" w:cs="Arial"/>
          <w:b/>
          <w:sz w:val="20"/>
          <w:szCs w:val="20"/>
          <w:lang w:val="ru-RU"/>
        </w:rPr>
        <w:t>Полиоксихлорид</w:t>
      </w:r>
      <w:proofErr w:type="spellEnd"/>
      <w:r w:rsidR="00EA42E9" w:rsidRPr="00A059DB">
        <w:rPr>
          <w:rFonts w:ascii="Arial" w:hAnsi="Arial" w:cs="Arial"/>
          <w:b/>
          <w:sz w:val="20"/>
          <w:szCs w:val="20"/>
          <w:lang w:val="ru-RU"/>
        </w:rPr>
        <w:t xml:space="preserve"> алюминия твердая форма </w:t>
      </w:r>
      <w:r w:rsidRPr="00A059DB">
        <w:rPr>
          <w:rFonts w:ascii="Arial" w:hAnsi="Arial" w:cs="Arial"/>
          <w:b/>
          <w:sz w:val="20"/>
          <w:szCs w:val="20"/>
          <w:lang w:val="ru-RU"/>
        </w:rPr>
        <w:t>п</w:t>
      </w:r>
      <w:r w:rsidR="00EA42E9" w:rsidRPr="00A059DB">
        <w:rPr>
          <w:rFonts w:ascii="Arial" w:hAnsi="Arial" w:cs="Arial"/>
          <w:b/>
          <w:sz w:val="20"/>
          <w:szCs w:val="20"/>
          <w:lang w:val="ru-RU"/>
        </w:rPr>
        <w:t>родукта</w:t>
      </w:r>
    </w:p>
    <w:tbl>
      <w:tblPr>
        <w:tblStyle w:val="TableGrid"/>
        <w:tblW w:w="9729" w:type="dxa"/>
        <w:tblInd w:w="-98" w:type="dxa"/>
        <w:tblCellMar>
          <w:left w:w="41" w:type="dxa"/>
          <w:bottom w:w="7" w:type="dxa"/>
          <w:right w:w="145" w:type="dxa"/>
        </w:tblCellMar>
        <w:tblLook w:val="04A0" w:firstRow="1" w:lastRow="0" w:firstColumn="1" w:lastColumn="0" w:noHBand="0" w:noVBand="1"/>
      </w:tblPr>
      <w:tblGrid>
        <w:gridCol w:w="606"/>
        <w:gridCol w:w="3055"/>
        <w:gridCol w:w="2652"/>
        <w:gridCol w:w="1704"/>
        <w:gridCol w:w="1712"/>
      </w:tblGrid>
      <w:tr w:rsidR="009509B7" w:rsidRPr="00A059DB" w:rsidTr="009046AB">
        <w:trPr>
          <w:trHeight w:val="648"/>
        </w:trPr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>
            <w:pPr>
              <w:ind w:left="101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b/>
                <w:sz w:val="20"/>
                <w:szCs w:val="20"/>
                <w:lang w:val="ru-RU"/>
              </w:rPr>
              <w:t>№</w:t>
            </w:r>
          </w:p>
          <w:p w:rsidR="009509B7" w:rsidRPr="00A059DB" w:rsidRDefault="0015767F">
            <w:pPr>
              <w:ind w:left="101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b/>
                <w:sz w:val="20"/>
                <w:szCs w:val="20"/>
                <w:lang w:val="ru-RU"/>
              </w:rPr>
              <w:t>п/п</w:t>
            </w:r>
          </w:p>
        </w:tc>
        <w:tc>
          <w:tcPr>
            <w:tcW w:w="5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>
            <w:pPr>
              <w:ind w:left="13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59DB">
              <w:rPr>
                <w:rFonts w:ascii="Arial" w:hAnsi="Arial" w:cs="Arial"/>
                <w:b/>
                <w:sz w:val="20"/>
                <w:szCs w:val="20"/>
              </w:rPr>
              <w:t>Наименование параметра (характеристики)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>
            <w:pPr>
              <w:ind w:left="124"/>
              <w:rPr>
                <w:rFonts w:ascii="Arial" w:hAnsi="Arial" w:cs="Arial"/>
                <w:b/>
                <w:sz w:val="20"/>
                <w:szCs w:val="20"/>
              </w:rPr>
            </w:pPr>
            <w:r w:rsidRPr="00A059DB">
              <w:rPr>
                <w:rFonts w:ascii="Arial" w:hAnsi="Arial" w:cs="Arial"/>
                <w:b/>
                <w:sz w:val="20"/>
                <w:szCs w:val="20"/>
              </w:rPr>
              <w:t>Размерность</w:t>
            </w:r>
          </w:p>
        </w:tc>
        <w:tc>
          <w:tcPr>
            <w:tcW w:w="1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>
            <w:pPr>
              <w:ind w:left="12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59DB">
              <w:rPr>
                <w:rFonts w:ascii="Arial" w:hAnsi="Arial" w:cs="Arial"/>
                <w:b/>
                <w:sz w:val="20"/>
                <w:szCs w:val="20"/>
              </w:rPr>
              <w:t>Требования</w:t>
            </w:r>
          </w:p>
          <w:p w:rsidR="009509B7" w:rsidRPr="00A059DB" w:rsidRDefault="00EA42E9">
            <w:pPr>
              <w:ind w:left="1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59DB">
              <w:rPr>
                <w:rFonts w:ascii="Arial" w:hAnsi="Arial" w:cs="Arial"/>
                <w:b/>
                <w:sz w:val="20"/>
                <w:szCs w:val="20"/>
              </w:rPr>
              <w:t>заказчика</w:t>
            </w:r>
          </w:p>
        </w:tc>
      </w:tr>
      <w:tr w:rsidR="009509B7" w:rsidRPr="00A059DB" w:rsidTr="009046AB">
        <w:trPr>
          <w:trHeight w:val="240"/>
        </w:trPr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 w:rsidP="00B37CB0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059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509B7" w:rsidRPr="00A059DB" w:rsidRDefault="00EA42E9" w:rsidP="00B37CB0">
            <w:pPr>
              <w:spacing w:before="120"/>
              <w:ind w:left="85"/>
              <w:rPr>
                <w:rFonts w:ascii="Arial" w:hAnsi="Arial" w:cs="Arial"/>
                <w:b/>
                <w:sz w:val="20"/>
                <w:szCs w:val="20"/>
              </w:rPr>
            </w:pPr>
            <w:r w:rsidRPr="00A059DB">
              <w:rPr>
                <w:rFonts w:ascii="Arial" w:hAnsi="Arial" w:cs="Arial"/>
                <w:b/>
                <w:sz w:val="20"/>
                <w:szCs w:val="20"/>
              </w:rPr>
              <w:t>ФУНКЦИОНАЛЬНЫЕ ПАРАМЕТРЫ</w:t>
            </w:r>
          </w:p>
        </w:tc>
        <w:tc>
          <w:tcPr>
            <w:tcW w:w="35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9509B7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9B7" w:rsidRPr="00CC72BC" w:rsidTr="0064637B">
        <w:trPr>
          <w:trHeight w:val="840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 w:rsidP="00706ED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5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 w:rsidP="00706ED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Внешний вид</w:t>
            </w:r>
          </w:p>
        </w:tc>
        <w:tc>
          <w:tcPr>
            <w:tcW w:w="33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>
            <w:pPr>
              <w:ind w:left="74" w:right="270" w:firstLine="7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Порошок, гранулы, чешуйки от белого до кремового, желтого или светло- серого цвета</w:t>
            </w:r>
          </w:p>
        </w:tc>
      </w:tr>
      <w:tr w:rsidR="009509B7" w:rsidRPr="00A059DB" w:rsidTr="0064637B">
        <w:trPr>
          <w:trHeight w:val="399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 w:rsidP="00706ED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5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 w:rsidP="00706EDC">
            <w:pPr>
              <w:spacing w:before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 xml:space="preserve">Массовая доля основного вещества </w:t>
            </w:r>
            <w:r w:rsidRPr="00A059DB">
              <w:rPr>
                <w:rFonts w:ascii="Arial" w:hAnsi="Arial" w:cs="Arial"/>
                <w:sz w:val="20"/>
                <w:szCs w:val="20"/>
              </w:rPr>
              <w:t>Al</w:t>
            </w: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203, в пределах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15767F" w:rsidP="0015767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15767F" w:rsidP="000202C7">
            <w:pPr>
              <w:spacing w:before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="000202C7">
              <w:rPr>
                <w:rFonts w:ascii="Arial" w:hAnsi="Arial" w:cs="Arial"/>
                <w:sz w:val="20"/>
                <w:szCs w:val="20"/>
                <w:lang w:val="ru-RU"/>
              </w:rPr>
              <w:t>0</w:t>
            </w: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 xml:space="preserve">,0 </w:t>
            </w:r>
            <w:r w:rsidRPr="00A059DB">
              <w:rPr>
                <w:rFonts w:ascii="Arial" w:hAnsi="Arial" w:cs="Arial"/>
                <w:sz w:val="20"/>
                <w:szCs w:val="20"/>
              </w:rPr>
              <w:t>±</w:t>
            </w: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3,0</w:t>
            </w:r>
          </w:p>
        </w:tc>
      </w:tr>
      <w:tr w:rsidR="009509B7" w:rsidRPr="00A059DB" w:rsidTr="0064637B">
        <w:trPr>
          <w:trHeight w:val="468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 w:rsidP="00706ED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 w:rsidP="00706EDC">
            <w:pPr>
              <w:spacing w:before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Массовая доля хлоридов, в пределах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15767F" w:rsidP="0015767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AF0C3F" w:rsidP="0015767F">
            <w:pPr>
              <w:spacing w:before="12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25</w:t>
            </w:r>
            <w:r w:rsidR="0015767F" w:rsidRPr="00A059DB">
              <w:rPr>
                <w:rFonts w:ascii="Arial" w:hAnsi="Arial" w:cs="Arial"/>
                <w:sz w:val="20"/>
                <w:szCs w:val="20"/>
                <w:lang w:val="ru-RU"/>
              </w:rPr>
              <w:t xml:space="preserve">,0 </w:t>
            </w:r>
            <w:r w:rsidR="00CC72BC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5767F" w:rsidRPr="00A059DB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="0015767F" w:rsidRPr="00A059DB">
              <w:rPr>
                <w:rFonts w:ascii="Arial" w:hAnsi="Arial" w:cs="Arial"/>
                <w:sz w:val="20"/>
                <w:szCs w:val="20"/>
                <w:lang w:val="ru-RU"/>
              </w:rPr>
              <w:t>,0</w:t>
            </w:r>
          </w:p>
        </w:tc>
      </w:tr>
      <w:tr w:rsidR="009509B7" w:rsidRPr="00A059DB" w:rsidTr="0064637B">
        <w:trPr>
          <w:trHeight w:val="468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 w:rsidP="00706ED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5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 w:rsidP="00706EDC">
            <w:pPr>
              <w:spacing w:before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Массовая доля нерастворимого в воде остатка, не более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15767F" w:rsidP="0015767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>
            <w:pPr>
              <w:ind w:left="88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9509B7" w:rsidRPr="00A059DB" w:rsidTr="0064637B">
        <w:trPr>
          <w:trHeight w:val="422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 w:rsidP="00706ED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 w:rsidP="00706EDC">
            <w:pPr>
              <w:spacing w:before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Массовая доля железа, не более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15767F" w:rsidP="0015767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15767F" w:rsidP="0015767F">
            <w:pPr>
              <w:spacing w:before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A059DB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9509B7" w:rsidRPr="00A059DB" w:rsidTr="0064637B">
        <w:trPr>
          <w:trHeight w:val="391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 w:rsidP="00706ED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5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 w:rsidP="00706ED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Основность, в пределах, %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15767F" w:rsidP="0015767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%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>
            <w:pPr>
              <w:ind w:left="74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50-83</w:t>
            </w:r>
            <w:bookmarkStart w:id="0" w:name="_GoBack"/>
            <w:bookmarkEnd w:id="0"/>
          </w:p>
        </w:tc>
      </w:tr>
      <w:tr w:rsidR="009509B7" w:rsidRPr="00A059DB" w:rsidTr="0064637B">
        <w:trPr>
          <w:trHeight w:val="386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 w:rsidP="00706ED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5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 w:rsidP="00706EDC">
            <w:pPr>
              <w:spacing w:before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РН водного раствора в пределах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>
            <w:pPr>
              <w:ind w:left="88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59DB">
              <w:rPr>
                <w:rFonts w:ascii="Arial" w:hAnsi="Arial" w:cs="Arial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>
            <w:pPr>
              <w:ind w:left="67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3,2-5,0</w:t>
            </w:r>
          </w:p>
        </w:tc>
      </w:tr>
      <w:tr w:rsidR="009509B7" w:rsidRPr="00A059DB" w:rsidTr="0064637B">
        <w:trPr>
          <w:trHeight w:val="240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EA42E9" w:rsidP="00B37CB0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059D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509B7" w:rsidRPr="00A059DB" w:rsidRDefault="00EA42E9" w:rsidP="00B37CB0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059DB">
              <w:rPr>
                <w:rFonts w:ascii="Arial" w:hAnsi="Arial" w:cs="Arial"/>
                <w:b/>
                <w:sz w:val="20"/>
                <w:szCs w:val="20"/>
              </w:rPr>
              <w:t>ДОКУМЕНТАЦИЯ</w:t>
            </w:r>
          </w:p>
        </w:tc>
        <w:tc>
          <w:tcPr>
            <w:tcW w:w="338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09B7" w:rsidRPr="00A059DB" w:rsidRDefault="009509B7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67F" w:rsidRPr="00A059DB" w:rsidTr="0064637B">
        <w:trPr>
          <w:trHeight w:val="310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 w:rsidP="00706ED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5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 w:rsidP="00706ED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Паспорт качества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 w:rsidP="00041E4A">
            <w:pPr>
              <w:ind w:left="6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A059DB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  <w:proofErr w:type="gramEnd"/>
            <w:r w:rsidRPr="00A059D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>
            <w:pPr>
              <w:ind w:left="74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5767F" w:rsidRPr="00A059DB" w:rsidTr="0064637B">
        <w:trPr>
          <w:trHeight w:val="1382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>
            <w:pPr>
              <w:ind w:left="7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5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>
            <w:pPr>
              <w:ind w:left="56" w:right="670" w:firstLine="14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Экспертное заключение о соответствии единым санитарно-эпидемиологическим и гигиеническим требованиям к товарам, подлежащим санитарно-эпидемиологическому надзору и (контролю) для применения хим.реагента в хозяйственно-питьевом водоснабжении для очистки питьевой воды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 w:rsidP="00041E4A">
            <w:pPr>
              <w:ind w:left="59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A059DB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  <w:proofErr w:type="gramEnd"/>
            <w:r w:rsidRPr="00A059D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>
            <w:pPr>
              <w:ind w:left="81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5767F" w:rsidRPr="00A059DB" w:rsidTr="0064637B">
        <w:trPr>
          <w:trHeight w:val="310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 w:rsidP="00706ED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5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 w:rsidP="00706ED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Паспорт безопасности химической продукции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>
            <w:pPr>
              <w:ind w:left="6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A059DB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  <w:proofErr w:type="gramEnd"/>
            <w:r w:rsidRPr="00A059D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>
            <w:pPr>
              <w:ind w:left="74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5767F" w:rsidRPr="00A059DB" w:rsidTr="0064637B">
        <w:trPr>
          <w:trHeight w:val="490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 w:rsidP="00706ED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5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 w:rsidP="00706ED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>
            <w:pPr>
              <w:ind w:left="59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A059DB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  <w:proofErr w:type="gramEnd"/>
            <w:r w:rsidRPr="00A059D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>
            <w:pPr>
              <w:ind w:left="74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5767F" w:rsidRPr="00A059DB" w:rsidTr="0064637B">
        <w:trPr>
          <w:trHeight w:val="310"/>
        </w:trPr>
        <w:tc>
          <w:tcPr>
            <w:tcW w:w="63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767F" w:rsidRPr="00A059DB" w:rsidRDefault="0015767F" w:rsidP="00B37CB0">
            <w:pPr>
              <w:tabs>
                <w:tab w:val="left" w:pos="390"/>
                <w:tab w:val="center" w:pos="2408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059DB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3   </w:t>
            </w:r>
            <w:r w:rsidRPr="00A059DB">
              <w:rPr>
                <w:rFonts w:ascii="Arial" w:hAnsi="Arial" w:cs="Arial"/>
                <w:b/>
                <w:sz w:val="20"/>
                <w:szCs w:val="20"/>
              </w:rPr>
              <w:tab/>
              <w:t>ДОПОЛНИТЕЛЬНЫЕ ТРЕБОВАНИЯ</w:t>
            </w:r>
          </w:p>
        </w:tc>
        <w:tc>
          <w:tcPr>
            <w:tcW w:w="338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6AB" w:rsidRPr="00A059DB" w:rsidTr="0064637B">
        <w:trPr>
          <w:trHeight w:val="559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>
            <w:pPr>
              <w:ind w:left="7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3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>
            <w:pPr>
              <w:ind w:left="70"/>
              <w:rPr>
                <w:rFonts w:ascii="Arial" w:hAnsi="Arial" w:cs="Arial"/>
                <w:sz w:val="20"/>
                <w:szCs w:val="20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Вид упаковки</w:t>
            </w:r>
          </w:p>
        </w:tc>
        <w:tc>
          <w:tcPr>
            <w:tcW w:w="2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767F" w:rsidRPr="007671C0" w:rsidRDefault="007671C0">
            <w:pPr>
              <w:spacing w:after="16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Мягкий контейнер Биг-Бэг</w:t>
            </w:r>
          </w:p>
        </w:tc>
        <w:tc>
          <w:tcPr>
            <w:tcW w:w="338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6AB" w:rsidRPr="00CC72BC" w:rsidTr="00480412">
        <w:trPr>
          <w:trHeight w:val="562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46AB" w:rsidRPr="00A059DB" w:rsidRDefault="009046AB">
            <w:pPr>
              <w:ind w:left="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3.2</w:t>
            </w:r>
          </w:p>
        </w:tc>
        <w:tc>
          <w:tcPr>
            <w:tcW w:w="3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46AB" w:rsidRPr="00A059DB" w:rsidRDefault="009046AB">
            <w:pPr>
              <w:ind w:left="7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Опытно-промышленные испытания</w:t>
            </w:r>
          </w:p>
        </w:tc>
        <w:tc>
          <w:tcPr>
            <w:tcW w:w="57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46AB" w:rsidRPr="00A059DB" w:rsidRDefault="009046AB">
            <w:pPr>
              <w:spacing w:after="1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Испытания должны быть подтверждены положительными результатами опытно-промышленных испытаний, проведенных на производственных объектах, для которых осуществляется закупка, зафиксированными в отчете  эксплуатирующей организации</w:t>
            </w:r>
          </w:p>
        </w:tc>
      </w:tr>
      <w:tr w:rsidR="009046AB" w:rsidRPr="00CC72BC" w:rsidTr="00CA66B1">
        <w:trPr>
          <w:trHeight w:val="562"/>
        </w:trPr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46AB" w:rsidRPr="00A059DB" w:rsidRDefault="009046AB">
            <w:pPr>
              <w:ind w:left="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</w:rPr>
              <w:t>3.</w:t>
            </w: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3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46AB" w:rsidRPr="00A059DB" w:rsidRDefault="009046AB">
            <w:pPr>
              <w:ind w:left="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59DB">
              <w:rPr>
                <w:rFonts w:ascii="Arial" w:hAnsi="Arial" w:cs="Arial"/>
                <w:sz w:val="20"/>
                <w:szCs w:val="20"/>
              </w:rPr>
              <w:t>Базис</w:t>
            </w:r>
            <w:proofErr w:type="spellEnd"/>
            <w:r w:rsidRPr="00A059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59DB">
              <w:rPr>
                <w:rFonts w:ascii="Arial" w:hAnsi="Arial" w:cs="Arial"/>
                <w:sz w:val="20"/>
                <w:szCs w:val="20"/>
              </w:rPr>
              <w:t>поставки</w:t>
            </w:r>
            <w:proofErr w:type="spellEnd"/>
          </w:p>
        </w:tc>
        <w:tc>
          <w:tcPr>
            <w:tcW w:w="56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6563" w:rsidRPr="00A059DB" w:rsidRDefault="00266563" w:rsidP="00266563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 xml:space="preserve">г. Благовещенск </w:t>
            </w:r>
          </w:p>
          <w:p w:rsidR="009046AB" w:rsidRPr="00A059DB" w:rsidRDefault="00266563" w:rsidP="00266563">
            <w:pPr>
              <w:spacing w:after="1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Вехнеблаговещенское</w:t>
            </w:r>
            <w:proofErr w:type="spellEnd"/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 xml:space="preserve"> "Амурский" водозабор;</w:t>
            </w:r>
          </w:p>
        </w:tc>
      </w:tr>
      <w:tr w:rsidR="009046AB" w:rsidRPr="00CC72BC" w:rsidTr="0098111B">
        <w:trPr>
          <w:trHeight w:val="449"/>
        </w:trPr>
        <w:tc>
          <w:tcPr>
            <w:tcW w:w="40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46AB" w:rsidRPr="00A059DB" w:rsidRDefault="009046AB">
            <w:pPr>
              <w:ind w:left="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59DB">
              <w:rPr>
                <w:rFonts w:ascii="Arial" w:hAnsi="Arial" w:cs="Arial"/>
                <w:sz w:val="20"/>
                <w:szCs w:val="20"/>
              </w:rPr>
              <w:t>Должность</w:t>
            </w:r>
            <w:proofErr w:type="spellEnd"/>
            <w:r w:rsidRPr="00A059DB">
              <w:rPr>
                <w:rFonts w:ascii="Arial" w:hAnsi="Arial" w:cs="Arial"/>
                <w:sz w:val="20"/>
                <w:szCs w:val="20"/>
              </w:rPr>
              <w:t xml:space="preserve">, ФИО </w:t>
            </w:r>
            <w:proofErr w:type="spellStart"/>
            <w:r w:rsidRPr="00A059DB">
              <w:rPr>
                <w:rFonts w:ascii="Arial" w:hAnsi="Arial" w:cs="Arial"/>
                <w:sz w:val="20"/>
                <w:szCs w:val="20"/>
              </w:rPr>
              <w:t>инициатора</w:t>
            </w:r>
            <w:proofErr w:type="spellEnd"/>
            <w:r w:rsidRPr="00A059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59DB">
              <w:rPr>
                <w:rFonts w:ascii="Arial" w:hAnsi="Arial" w:cs="Arial"/>
                <w:sz w:val="20"/>
                <w:szCs w:val="20"/>
              </w:rPr>
              <w:t>закупки</w:t>
            </w:r>
            <w:proofErr w:type="spellEnd"/>
            <w:r w:rsidRPr="00A059D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6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46AB" w:rsidRPr="00A059DB" w:rsidRDefault="009046AB" w:rsidP="009046AB">
            <w:pPr>
              <w:spacing w:after="1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Главный технолог Курочка Галина Николаевна</w:t>
            </w:r>
          </w:p>
        </w:tc>
      </w:tr>
      <w:tr w:rsidR="009046AB" w:rsidRPr="00CC72BC" w:rsidTr="003C5EAD">
        <w:trPr>
          <w:trHeight w:val="446"/>
        </w:trPr>
        <w:tc>
          <w:tcPr>
            <w:tcW w:w="40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46AB" w:rsidRPr="00A059DB" w:rsidRDefault="009046AB">
            <w:pPr>
              <w:ind w:left="7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A059DB">
              <w:rPr>
                <w:rFonts w:ascii="Arial" w:hAnsi="Arial" w:cs="Arial"/>
                <w:sz w:val="20"/>
                <w:szCs w:val="20"/>
              </w:rPr>
              <w:t>Телефон</w:t>
            </w:r>
            <w:proofErr w:type="spellEnd"/>
            <w:r w:rsidRPr="00A059D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059DB">
              <w:rPr>
                <w:rFonts w:ascii="Arial" w:hAnsi="Arial" w:cs="Arial"/>
                <w:sz w:val="20"/>
                <w:szCs w:val="20"/>
              </w:rPr>
              <w:t>электронный</w:t>
            </w:r>
            <w:proofErr w:type="spellEnd"/>
            <w:r w:rsidRPr="00A059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59DB">
              <w:rPr>
                <w:rFonts w:ascii="Arial" w:hAnsi="Arial" w:cs="Arial"/>
                <w:sz w:val="20"/>
                <w:szCs w:val="20"/>
              </w:rPr>
              <w:t>адрес</w:t>
            </w:r>
            <w:proofErr w:type="spellEnd"/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:</w:t>
            </w:r>
          </w:p>
        </w:tc>
        <w:tc>
          <w:tcPr>
            <w:tcW w:w="66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46AB" w:rsidRPr="00A059DB" w:rsidRDefault="009046AB">
            <w:pPr>
              <w:spacing w:after="1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 xml:space="preserve">(4162) 49-47-55 </w:t>
            </w:r>
            <w:proofErr w:type="gramStart"/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( доп.</w:t>
            </w:r>
            <w:proofErr w:type="gramEnd"/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 xml:space="preserve"> 1255)</w:t>
            </w:r>
            <w:r w:rsidRPr="00A059DB">
              <w:rPr>
                <w:rFonts w:ascii="Arial" w:hAnsi="Arial" w:cs="Arial"/>
                <w:sz w:val="20"/>
                <w:szCs w:val="20"/>
              </w:rPr>
              <w:t>g</w:t>
            </w: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proofErr w:type="spellStart"/>
            <w:r w:rsidRPr="00A059DB">
              <w:rPr>
                <w:rFonts w:ascii="Arial" w:hAnsi="Arial" w:cs="Arial"/>
                <w:sz w:val="20"/>
                <w:szCs w:val="20"/>
              </w:rPr>
              <w:t>kurochka</w:t>
            </w:r>
            <w:proofErr w:type="spellEnd"/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@</w:t>
            </w:r>
            <w:proofErr w:type="spellStart"/>
            <w:r w:rsidRPr="00A059DB">
              <w:rPr>
                <w:rFonts w:ascii="Arial" w:hAnsi="Arial" w:cs="Arial"/>
                <w:sz w:val="20"/>
                <w:szCs w:val="20"/>
              </w:rPr>
              <w:t>amurcomsys</w:t>
            </w:r>
            <w:proofErr w:type="spellEnd"/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proofErr w:type="spellStart"/>
            <w:r w:rsidRPr="00A059DB">
              <w:rPr>
                <w:rFonts w:ascii="Arial" w:hAnsi="Arial" w:cs="Arial"/>
                <w:sz w:val="20"/>
                <w:szCs w:val="20"/>
              </w:rPr>
              <w:t>ru</w:t>
            </w:r>
            <w:proofErr w:type="spellEnd"/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</w:p>
        </w:tc>
      </w:tr>
      <w:tr w:rsidR="009046AB" w:rsidRPr="00A059DB" w:rsidTr="009046AB">
        <w:trPr>
          <w:trHeight w:val="444"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>
            <w:pPr>
              <w:ind w:left="2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59DB">
              <w:rPr>
                <w:rFonts w:ascii="Arial" w:hAnsi="Arial" w:cs="Arial"/>
                <w:sz w:val="20"/>
                <w:szCs w:val="20"/>
              </w:rPr>
              <w:t>Подпись</w:t>
            </w:r>
            <w:proofErr w:type="spellEnd"/>
            <w:r w:rsidRPr="00A059D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767F" w:rsidRPr="00A059DB" w:rsidRDefault="0015767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6AB" w:rsidRPr="00CC72BC" w:rsidTr="005C208B">
        <w:trPr>
          <w:trHeight w:val="461"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46AB" w:rsidRPr="00A059DB" w:rsidRDefault="009046AB" w:rsidP="0015767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Должность, ФИО ответственного руководителя инициатора закупки</w:t>
            </w:r>
          </w:p>
        </w:tc>
        <w:tc>
          <w:tcPr>
            <w:tcW w:w="61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46AB" w:rsidRPr="00A059DB" w:rsidRDefault="009046AB">
            <w:pPr>
              <w:spacing w:after="1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59DB">
              <w:rPr>
                <w:rFonts w:ascii="Arial" w:hAnsi="Arial" w:cs="Arial"/>
                <w:sz w:val="20"/>
                <w:szCs w:val="20"/>
                <w:lang w:val="ru-RU"/>
              </w:rPr>
              <w:t>Технический директор Пищик Михаил Владимирович</w:t>
            </w:r>
          </w:p>
        </w:tc>
      </w:tr>
      <w:tr w:rsidR="009046AB" w:rsidRPr="00A059DB" w:rsidTr="009046AB">
        <w:trPr>
          <w:trHeight w:val="439"/>
        </w:trPr>
        <w:tc>
          <w:tcPr>
            <w:tcW w:w="35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>
            <w:pPr>
              <w:ind w:left="2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59DB">
              <w:rPr>
                <w:rFonts w:ascii="Arial" w:hAnsi="Arial" w:cs="Arial"/>
                <w:sz w:val="20"/>
                <w:szCs w:val="20"/>
              </w:rPr>
              <w:t>Подпись</w:t>
            </w:r>
            <w:proofErr w:type="spellEnd"/>
            <w:r w:rsidRPr="00A059D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767F" w:rsidRPr="00A059DB" w:rsidRDefault="0015767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767F" w:rsidRPr="00A059DB" w:rsidRDefault="0015767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079D" w:rsidRPr="0015767F" w:rsidRDefault="008A079D" w:rsidP="00B37CB0">
      <w:pPr>
        <w:rPr>
          <w:lang w:val="ru-RU"/>
        </w:rPr>
      </w:pPr>
    </w:p>
    <w:sectPr w:rsidR="008A079D" w:rsidRPr="0015767F" w:rsidSect="009046AB">
      <w:headerReference w:type="default" r:id="rId6"/>
      <w:pgSz w:w="11902" w:h="16834"/>
      <w:pgMar w:top="1372" w:right="1366" w:bottom="567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EC1" w:rsidRDefault="00202EC1" w:rsidP="00B37CB0">
      <w:pPr>
        <w:spacing w:line="240" w:lineRule="auto"/>
      </w:pPr>
      <w:r>
        <w:separator/>
      </w:r>
    </w:p>
  </w:endnote>
  <w:endnote w:type="continuationSeparator" w:id="0">
    <w:p w:rsidR="00202EC1" w:rsidRDefault="00202EC1" w:rsidP="00B37C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EC1" w:rsidRDefault="00202EC1" w:rsidP="00B37CB0">
      <w:pPr>
        <w:spacing w:line="240" w:lineRule="auto"/>
      </w:pPr>
      <w:r>
        <w:separator/>
      </w:r>
    </w:p>
  </w:footnote>
  <w:footnote w:type="continuationSeparator" w:id="0">
    <w:p w:rsidR="00202EC1" w:rsidRDefault="00202EC1" w:rsidP="00B37C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43E" w:rsidRPr="00BD643E" w:rsidRDefault="00BD643E" w:rsidP="00BD643E">
    <w:pPr>
      <w:pStyle w:val="a3"/>
    </w:pPr>
    <w:r w:rsidRPr="00BD643E"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-227330</wp:posOffset>
          </wp:positionH>
          <wp:positionV relativeFrom="paragraph">
            <wp:posOffset>-352425</wp:posOffset>
          </wp:positionV>
          <wp:extent cx="1466850" cy="752475"/>
          <wp:effectExtent l="0" t="0" r="0" b="0"/>
          <wp:wrapNone/>
          <wp:docPr id="3" name="Рисунок 3" descr="C:\Users\ivolobuev\Desktop\Шаблоны\Благовещенск\logo_RKS_Blagoveshens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Шаблоны\Благовещенск\logo_RKS_Blagoveshens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509B7"/>
    <w:rsid w:val="000202C7"/>
    <w:rsid w:val="0015767F"/>
    <w:rsid w:val="00166958"/>
    <w:rsid w:val="00202EC1"/>
    <w:rsid w:val="00266563"/>
    <w:rsid w:val="00272482"/>
    <w:rsid w:val="003F0272"/>
    <w:rsid w:val="005B15D1"/>
    <w:rsid w:val="006423B6"/>
    <w:rsid w:val="0064637B"/>
    <w:rsid w:val="00662437"/>
    <w:rsid w:val="006744F9"/>
    <w:rsid w:val="00706EDC"/>
    <w:rsid w:val="007671C0"/>
    <w:rsid w:val="008A079D"/>
    <w:rsid w:val="009046AB"/>
    <w:rsid w:val="009509B7"/>
    <w:rsid w:val="009A5B22"/>
    <w:rsid w:val="00A059DB"/>
    <w:rsid w:val="00AD765A"/>
    <w:rsid w:val="00AF0C3F"/>
    <w:rsid w:val="00B37CB0"/>
    <w:rsid w:val="00BB2620"/>
    <w:rsid w:val="00BD643E"/>
    <w:rsid w:val="00C2731E"/>
    <w:rsid w:val="00CA61E0"/>
    <w:rsid w:val="00CC72BC"/>
    <w:rsid w:val="00D909C6"/>
    <w:rsid w:val="00EA42E9"/>
    <w:rsid w:val="00EF34AE"/>
    <w:rsid w:val="00F44738"/>
    <w:rsid w:val="00FB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;"/>
  <w15:docId w15:val="{C279E99F-45B2-45BB-9FAD-6DD98226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79D"/>
    <w:pPr>
      <w:spacing w:after="0"/>
    </w:pPr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8A079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semiHidden/>
    <w:unhideWhenUsed/>
    <w:rsid w:val="00B37CB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7CB0"/>
    <w:rPr>
      <w:rFonts w:ascii="Times New Roman" w:eastAsia="Times New Roman" w:hAnsi="Times New Roman" w:cs="Times New Roman"/>
      <w:color w:val="000000"/>
    </w:rPr>
  </w:style>
  <w:style w:type="paragraph" w:styleId="a5">
    <w:name w:val="footer"/>
    <w:basedOn w:val="a"/>
    <w:link w:val="a6"/>
    <w:uiPriority w:val="99"/>
    <w:semiHidden/>
    <w:unhideWhenUsed/>
    <w:rsid w:val="00B37CB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7CB0"/>
    <w:rPr>
      <w:rFonts w:ascii="Times New Roman" w:eastAsia="Times New Roman" w:hAnsi="Times New Roman" w:cs="Times New Roman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C273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31E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CAFBDFE0C3641DF9AE9188F56101E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F8C14C-7519-4F59-A23A-8058CBB66331}"/>
      </w:docPartPr>
      <w:docPartBody>
        <w:p w:rsidR="00F82A71" w:rsidRDefault="00BA0B74" w:rsidP="00BA0B74">
          <w:pPr>
            <w:pStyle w:val="0CAFBDFE0C3641DF9AE9188F56101EF0"/>
          </w:pPr>
          <w:r w:rsidRPr="007972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0B74"/>
    <w:rsid w:val="00303B02"/>
    <w:rsid w:val="006B4253"/>
    <w:rsid w:val="00BA0B74"/>
    <w:rsid w:val="00D23497"/>
    <w:rsid w:val="00F8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A0B74"/>
    <w:rPr>
      <w:color w:val="808080"/>
    </w:rPr>
  </w:style>
  <w:style w:type="paragraph" w:customStyle="1" w:styleId="0CAFBDFE0C3641DF9AE9188F56101EF0">
    <w:name w:val="0CAFBDFE0C3641DF9AE9188F56101EF0"/>
    <w:rsid w:val="00BA0B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lastModifiedBy>Перевалов Евгений Николаевич</cp:lastModifiedBy>
  <cp:revision>13</cp:revision>
  <dcterms:created xsi:type="dcterms:W3CDTF">2023-06-16T06:39:00Z</dcterms:created>
  <dcterms:modified xsi:type="dcterms:W3CDTF">2024-02-02T11:59:00Z</dcterms:modified>
</cp:coreProperties>
</file>